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659" w:rsidRPr="00406185" w:rsidRDefault="00D33126" w:rsidP="0040618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406185">
        <w:rPr>
          <w:rFonts w:ascii="Times New Roman" w:hAnsi="Times New Roman" w:cs="Times New Roman"/>
          <w:b/>
          <w:sz w:val="20"/>
        </w:rPr>
        <w:t>Организованные выезды детей в период зимних каникул</w:t>
      </w:r>
    </w:p>
    <w:p w:rsidR="00D33126" w:rsidRPr="00C07D70" w:rsidRDefault="00D33126" w:rsidP="00406185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A40AC2" w:rsidRDefault="00A40AC2" w:rsidP="004061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В преддверии зимних каникул напоминаем</w:t>
      </w:r>
      <w:r w:rsidR="00406185">
        <w:rPr>
          <w:rFonts w:ascii="Times New Roman" w:hAnsi="Times New Roman" w:cs="Times New Roman"/>
          <w:sz w:val="18"/>
        </w:rPr>
        <w:t xml:space="preserve"> требования </w:t>
      </w:r>
      <w:r w:rsidR="00C94D91">
        <w:rPr>
          <w:rFonts w:ascii="Times New Roman" w:hAnsi="Times New Roman" w:cs="Times New Roman"/>
          <w:sz w:val="18"/>
        </w:rPr>
        <w:t>к</w:t>
      </w:r>
      <w:bookmarkStart w:id="0" w:name="_GoBack"/>
      <w:bookmarkEnd w:id="0"/>
      <w:r w:rsidRPr="00A40AC2">
        <w:rPr>
          <w:rFonts w:ascii="Times New Roman" w:hAnsi="Times New Roman" w:cs="Times New Roman"/>
          <w:sz w:val="18"/>
        </w:rPr>
        <w:t xml:space="preserve"> организации поездок организованных групп детей и подростков</w:t>
      </w:r>
      <w:r>
        <w:rPr>
          <w:rFonts w:ascii="Times New Roman" w:hAnsi="Times New Roman" w:cs="Times New Roman"/>
          <w:sz w:val="18"/>
        </w:rPr>
        <w:t xml:space="preserve"> в период каникул. </w:t>
      </w:r>
      <w:r w:rsidR="00406185">
        <w:rPr>
          <w:rFonts w:ascii="Times New Roman" w:hAnsi="Times New Roman" w:cs="Times New Roman"/>
          <w:sz w:val="18"/>
        </w:rPr>
        <w:t>Р</w:t>
      </w:r>
      <w:r w:rsidR="00406185" w:rsidRPr="00406185">
        <w:rPr>
          <w:rFonts w:ascii="Times New Roman" w:hAnsi="Times New Roman" w:cs="Times New Roman"/>
          <w:sz w:val="18"/>
        </w:rPr>
        <w:t>асскажем о перевозках детей железнодорожным транспортом. Таким видом транспорта обычно пользуются, если приходится везти детей на большие расстояния и дорога занимает более 10 часов</w:t>
      </w:r>
      <w:r w:rsidR="00406185">
        <w:rPr>
          <w:rFonts w:ascii="Times New Roman" w:hAnsi="Times New Roman" w:cs="Times New Roman"/>
          <w:sz w:val="18"/>
        </w:rPr>
        <w:t>.</w:t>
      </w:r>
    </w:p>
    <w:p w:rsidR="00D33126" w:rsidRPr="00C07D70" w:rsidRDefault="00D33126" w:rsidP="0021272B">
      <w:pPr>
        <w:spacing w:after="0"/>
        <w:ind w:firstLine="426"/>
        <w:jc w:val="both"/>
        <w:rPr>
          <w:rFonts w:ascii="Times New Roman" w:hAnsi="Times New Roman" w:cs="Times New Roman"/>
          <w:sz w:val="18"/>
        </w:rPr>
      </w:pPr>
      <w:r w:rsidRPr="00C07D70">
        <w:rPr>
          <w:rFonts w:ascii="Times New Roman" w:hAnsi="Times New Roman" w:cs="Times New Roman"/>
          <w:sz w:val="18"/>
        </w:rPr>
        <w:t>При организации перевозок организованных групп детей железнодорожным транспортом должны соблюдаться требования СП 2.5.3157-14 "Санитарно-эпидемиологические требования к перевозке железнодорожным транспортом организованных групп детей".</w:t>
      </w:r>
    </w:p>
    <w:p w:rsidR="00D33126" w:rsidRPr="00C07D70" w:rsidRDefault="00D33126" w:rsidP="0021272B">
      <w:pPr>
        <w:spacing w:after="0"/>
        <w:ind w:firstLine="426"/>
        <w:jc w:val="both"/>
        <w:rPr>
          <w:rFonts w:ascii="Times New Roman" w:hAnsi="Times New Roman" w:cs="Times New Roman"/>
          <w:sz w:val="18"/>
        </w:rPr>
      </w:pPr>
      <w:r w:rsidRPr="00C07D70">
        <w:rPr>
          <w:rFonts w:ascii="Times New Roman" w:hAnsi="Times New Roman" w:cs="Times New Roman"/>
          <w:sz w:val="18"/>
        </w:rPr>
        <w:t>Настоящие санитарно-эпидемиологические требования являются обязательными для исполнения юридическими и физическими лицами, в том числе индивидуальными предпринимателями, участвующими в организации поездок железнодорожным транспортом к месту назначения и обратно организованных групп детей (далее - групп детей) в возрасте до 18 лет в количестве от 8 детей и более.</w:t>
      </w:r>
    </w:p>
    <w:p w:rsidR="0021272B" w:rsidRPr="00C07D70" w:rsidRDefault="0021272B" w:rsidP="0021272B">
      <w:pPr>
        <w:spacing w:after="0"/>
        <w:ind w:firstLine="426"/>
        <w:jc w:val="both"/>
        <w:rPr>
          <w:rFonts w:ascii="Times New Roman" w:hAnsi="Times New Roman" w:cs="Times New Roman"/>
          <w:sz w:val="18"/>
        </w:rPr>
      </w:pPr>
      <w:r w:rsidRPr="00C07D70">
        <w:rPr>
          <w:rFonts w:ascii="Times New Roman" w:hAnsi="Times New Roman" w:cs="Times New Roman"/>
          <w:sz w:val="18"/>
        </w:rPr>
        <w:t>Организаторами поездок организованных групп детей железнодорожным транспортом:</w:t>
      </w:r>
    </w:p>
    <w:p w:rsidR="0021272B" w:rsidRPr="00C07D70" w:rsidRDefault="0021272B" w:rsidP="0021272B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spacing w:after="0"/>
        <w:ind w:left="0" w:firstLine="426"/>
        <w:jc w:val="both"/>
        <w:rPr>
          <w:rFonts w:ascii="Times New Roman" w:hAnsi="Times New Roman" w:cs="Times New Roman"/>
          <w:sz w:val="18"/>
        </w:rPr>
      </w:pPr>
      <w:r w:rsidRPr="00C07D70">
        <w:rPr>
          <w:rFonts w:ascii="Times New Roman" w:hAnsi="Times New Roman" w:cs="Times New Roman"/>
          <w:sz w:val="18"/>
        </w:rPr>
        <w:t>обеспечивается сопровождение организованных групп детей взрослыми из расчета 1 сопровождающий на 8 - 12 детей (педагогами, воспитателями, родителями, тренерами и другими) в период следования к месту назначения и обратно;</w:t>
      </w:r>
    </w:p>
    <w:p w:rsidR="0021272B" w:rsidRPr="00C07D70" w:rsidRDefault="0021272B" w:rsidP="0021272B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spacing w:after="0"/>
        <w:ind w:left="0" w:firstLine="426"/>
        <w:jc w:val="both"/>
        <w:rPr>
          <w:rFonts w:ascii="Times New Roman" w:hAnsi="Times New Roman" w:cs="Times New Roman"/>
          <w:sz w:val="18"/>
        </w:rPr>
      </w:pPr>
      <w:r w:rsidRPr="00C07D70">
        <w:rPr>
          <w:rFonts w:ascii="Times New Roman" w:hAnsi="Times New Roman" w:cs="Times New Roman"/>
          <w:sz w:val="18"/>
        </w:rPr>
        <w:t>организуется питание организованных групп детей с интервалами не более 4 часов;</w:t>
      </w:r>
    </w:p>
    <w:p w:rsidR="0021272B" w:rsidRPr="00C07D70" w:rsidRDefault="0021272B" w:rsidP="0021272B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spacing w:after="0"/>
        <w:ind w:left="0" w:firstLine="426"/>
        <w:jc w:val="both"/>
        <w:rPr>
          <w:rFonts w:ascii="Times New Roman" w:hAnsi="Times New Roman" w:cs="Times New Roman"/>
          <w:sz w:val="18"/>
        </w:rPr>
      </w:pPr>
      <w:r w:rsidRPr="00C07D70">
        <w:rPr>
          <w:rFonts w:ascii="Times New Roman" w:hAnsi="Times New Roman" w:cs="Times New Roman"/>
          <w:sz w:val="18"/>
        </w:rPr>
        <w:t>организуется питьевой режим в пути следования и при доставке организованных групп детей от вокзала до мест назначения и обратно, а также при нахождении организованных групп детей на вокзале.</w:t>
      </w:r>
    </w:p>
    <w:p w:rsidR="0021272B" w:rsidRPr="00C07D70" w:rsidRDefault="0021272B" w:rsidP="0021272B">
      <w:pPr>
        <w:spacing w:after="0"/>
        <w:ind w:firstLine="426"/>
        <w:jc w:val="both"/>
        <w:rPr>
          <w:rFonts w:ascii="Times New Roman" w:hAnsi="Times New Roman" w:cs="Times New Roman"/>
          <w:sz w:val="18"/>
        </w:rPr>
      </w:pPr>
      <w:r w:rsidRPr="00C07D70">
        <w:rPr>
          <w:rFonts w:ascii="Times New Roman" w:hAnsi="Times New Roman" w:cs="Times New Roman"/>
          <w:sz w:val="18"/>
        </w:rPr>
        <w:t>Организаторами поездок организованных групп детей направляется информация в органы Роспотребнадзора о планируемых сроках отправки организованных групп детей и количестве детей не менее чем за 3 суток до отправления организованных групп детей.</w:t>
      </w:r>
    </w:p>
    <w:p w:rsidR="0021272B" w:rsidRPr="00C07D70" w:rsidRDefault="0021272B" w:rsidP="0021272B">
      <w:pPr>
        <w:spacing w:after="0"/>
        <w:ind w:firstLine="426"/>
        <w:jc w:val="both"/>
        <w:rPr>
          <w:rFonts w:ascii="Times New Roman" w:hAnsi="Times New Roman" w:cs="Times New Roman"/>
          <w:sz w:val="18"/>
        </w:rPr>
      </w:pPr>
      <w:r w:rsidRPr="00C07D70">
        <w:rPr>
          <w:rFonts w:ascii="Times New Roman" w:hAnsi="Times New Roman" w:cs="Times New Roman"/>
          <w:sz w:val="18"/>
        </w:rPr>
        <w:t>У каждого ребенка, входящего в состав организованной группы детей, должна быть медицинская справка об отсутствии контакта с инфекционными больными, оформленная в период формирования группы не более чем за 3 дня до начала поездки.</w:t>
      </w:r>
    </w:p>
    <w:p w:rsidR="0021272B" w:rsidRPr="00C07D70" w:rsidRDefault="0021272B" w:rsidP="0021272B">
      <w:pPr>
        <w:spacing w:after="0"/>
        <w:ind w:firstLine="426"/>
        <w:jc w:val="both"/>
        <w:rPr>
          <w:rFonts w:ascii="Times New Roman" w:hAnsi="Times New Roman" w:cs="Times New Roman"/>
          <w:sz w:val="18"/>
        </w:rPr>
      </w:pPr>
      <w:r w:rsidRPr="00C07D70">
        <w:rPr>
          <w:rFonts w:ascii="Times New Roman" w:hAnsi="Times New Roman" w:cs="Times New Roman"/>
          <w:sz w:val="18"/>
        </w:rPr>
        <w:t>Для организованных групп детей при нахождении их в пути следования организуется питание. Интервалы между приемами пищи должны быть не более 4 часов в дневное время суток.</w:t>
      </w:r>
    </w:p>
    <w:p w:rsidR="00C07D70" w:rsidRPr="00C07D70" w:rsidRDefault="0021272B" w:rsidP="00C07D70">
      <w:pPr>
        <w:spacing w:after="0"/>
        <w:ind w:firstLine="426"/>
        <w:jc w:val="both"/>
        <w:rPr>
          <w:rFonts w:ascii="Times New Roman" w:hAnsi="Times New Roman" w:cs="Times New Roman"/>
          <w:sz w:val="18"/>
        </w:rPr>
      </w:pPr>
      <w:r w:rsidRPr="00C07D70">
        <w:rPr>
          <w:rFonts w:ascii="Times New Roman" w:hAnsi="Times New Roman" w:cs="Times New Roman"/>
          <w:sz w:val="18"/>
        </w:rPr>
        <w:t>При нахождении в пути свыше суток организуется полноценное горячее питание (супы, гарниры, мясные или рыбные блюда).</w:t>
      </w:r>
      <w:r w:rsidR="00C07D70" w:rsidRPr="00C07D70">
        <w:rPr>
          <w:rFonts w:ascii="Times New Roman" w:hAnsi="Times New Roman" w:cs="Times New Roman"/>
          <w:sz w:val="18"/>
        </w:rPr>
        <w:t xml:space="preserve"> </w:t>
      </w:r>
    </w:p>
    <w:p w:rsidR="00C07D70" w:rsidRPr="00C07D70" w:rsidRDefault="00C07D70" w:rsidP="00C07D70">
      <w:pPr>
        <w:spacing w:after="0"/>
        <w:ind w:firstLine="426"/>
        <w:jc w:val="both"/>
        <w:rPr>
          <w:rFonts w:ascii="Times New Roman" w:hAnsi="Times New Roman" w:cs="Times New Roman"/>
          <w:sz w:val="18"/>
        </w:rPr>
      </w:pPr>
      <w:r w:rsidRPr="00C07D70">
        <w:rPr>
          <w:rFonts w:ascii="Times New Roman" w:hAnsi="Times New Roman" w:cs="Times New Roman"/>
          <w:sz w:val="18"/>
        </w:rPr>
        <w:t>Полноценное горячее питание организуется в вагонах-ресторанах пассажирских поездов или по месту размещения организованных групп детей в пассажирских вагонах.</w:t>
      </w:r>
    </w:p>
    <w:p w:rsidR="00C07D70" w:rsidRPr="00C07D70" w:rsidRDefault="00C07D70" w:rsidP="00C07D70">
      <w:pPr>
        <w:spacing w:after="0"/>
        <w:ind w:firstLine="426"/>
        <w:jc w:val="both"/>
        <w:rPr>
          <w:rFonts w:ascii="Times New Roman" w:hAnsi="Times New Roman" w:cs="Times New Roman"/>
          <w:sz w:val="18"/>
        </w:rPr>
      </w:pPr>
      <w:r w:rsidRPr="00C07D70">
        <w:rPr>
          <w:rFonts w:ascii="Times New Roman" w:hAnsi="Times New Roman" w:cs="Times New Roman"/>
          <w:sz w:val="18"/>
        </w:rPr>
        <w:t xml:space="preserve">При нахождении в пути следования менее суток допускается организация питания детей в виде «сухого пайка», в который рекомендуется включать: </w:t>
      </w:r>
    </w:p>
    <w:p w:rsidR="00C07D70" w:rsidRPr="00C07D70" w:rsidRDefault="00C07D70" w:rsidP="00C07D70">
      <w:pPr>
        <w:spacing w:after="0"/>
        <w:ind w:firstLine="142"/>
        <w:jc w:val="both"/>
        <w:rPr>
          <w:rFonts w:ascii="Times New Roman" w:hAnsi="Times New Roman" w:cs="Times New Roman"/>
          <w:sz w:val="18"/>
        </w:rPr>
      </w:pPr>
      <w:r w:rsidRPr="00C07D70">
        <w:rPr>
          <w:rFonts w:ascii="Times New Roman" w:hAnsi="Times New Roman" w:cs="Times New Roman"/>
          <w:sz w:val="18"/>
        </w:rPr>
        <w:t xml:space="preserve">         1. Хлебобулочные и кондитерские изделия без крема: </w:t>
      </w:r>
    </w:p>
    <w:p w:rsidR="00C07D70" w:rsidRPr="00C07D70" w:rsidRDefault="00C07D70" w:rsidP="00C07D70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sz w:val="18"/>
        </w:rPr>
      </w:pPr>
      <w:r w:rsidRPr="00C07D70">
        <w:rPr>
          <w:rFonts w:ascii="Times New Roman" w:hAnsi="Times New Roman" w:cs="Times New Roman"/>
          <w:sz w:val="18"/>
        </w:rPr>
        <w:t xml:space="preserve">изделия хлебобулочные сдобные мелкоштучные в ассортименте из пшеничной муки в/с в упаковке промышленной индивидуальной, расфасованные до 150гр; </w:t>
      </w:r>
    </w:p>
    <w:p w:rsidR="00C07D70" w:rsidRPr="00C07D70" w:rsidRDefault="00C07D70" w:rsidP="00C07D70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sz w:val="18"/>
        </w:rPr>
      </w:pPr>
      <w:r w:rsidRPr="00C07D70">
        <w:rPr>
          <w:rFonts w:ascii="Times New Roman" w:hAnsi="Times New Roman" w:cs="Times New Roman"/>
          <w:sz w:val="18"/>
        </w:rPr>
        <w:t xml:space="preserve">изделия хлебобулочные слоёные в ассортименте в упаковке промышленной индивидуальной, расфасованные до 150гр; </w:t>
      </w:r>
    </w:p>
    <w:p w:rsidR="00C07D70" w:rsidRPr="00C07D70" w:rsidRDefault="00C07D70" w:rsidP="00C07D70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sz w:val="18"/>
        </w:rPr>
      </w:pPr>
      <w:r w:rsidRPr="00C07D70">
        <w:rPr>
          <w:rFonts w:ascii="Times New Roman" w:hAnsi="Times New Roman" w:cs="Times New Roman"/>
          <w:sz w:val="18"/>
        </w:rPr>
        <w:t xml:space="preserve">сухари, сушки, пряники в вакуумной упаковке промышленного производства, расфасованные по 150-300г. </w:t>
      </w:r>
    </w:p>
    <w:p w:rsidR="00C07D70" w:rsidRPr="00C07D70" w:rsidRDefault="00C07D70" w:rsidP="00C07D70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sz w:val="18"/>
        </w:rPr>
      </w:pPr>
      <w:r w:rsidRPr="00C07D70">
        <w:rPr>
          <w:rFonts w:ascii="Times New Roman" w:hAnsi="Times New Roman" w:cs="Times New Roman"/>
          <w:sz w:val="18"/>
        </w:rPr>
        <w:t xml:space="preserve">печенье, вафли в ассортименте в вакуумной упаковке промышленного производства для одноразового использования с возможностью длительного хранения при комнатной температуре, расфасованные по 25-50-100гр; </w:t>
      </w:r>
    </w:p>
    <w:p w:rsidR="00C07D70" w:rsidRPr="00C07D70" w:rsidRDefault="00C07D70" w:rsidP="00C07D70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sz w:val="18"/>
        </w:rPr>
      </w:pPr>
      <w:r w:rsidRPr="00C07D70">
        <w:rPr>
          <w:rFonts w:ascii="Times New Roman" w:hAnsi="Times New Roman" w:cs="Times New Roman"/>
          <w:sz w:val="18"/>
        </w:rPr>
        <w:t xml:space="preserve">кексы в упаковке промышленной индивидуальной, расфасованные по 50-75 гр; </w:t>
      </w:r>
    </w:p>
    <w:p w:rsidR="00C07D70" w:rsidRPr="00C07D70" w:rsidRDefault="00C07D70" w:rsidP="00C07D70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sz w:val="18"/>
        </w:rPr>
      </w:pPr>
      <w:r w:rsidRPr="00C07D70">
        <w:rPr>
          <w:rFonts w:ascii="Times New Roman" w:hAnsi="Times New Roman" w:cs="Times New Roman"/>
          <w:sz w:val="18"/>
        </w:rPr>
        <w:t xml:space="preserve">коржи молочные в упаковке промышленной индивидуальной, расфасованные по 50-100гр и другие изделия. </w:t>
      </w:r>
    </w:p>
    <w:p w:rsidR="00C07D70" w:rsidRPr="00C07D70" w:rsidRDefault="00C07D70" w:rsidP="00C07D70">
      <w:pPr>
        <w:spacing w:after="0"/>
        <w:ind w:firstLine="142"/>
        <w:jc w:val="both"/>
        <w:rPr>
          <w:rFonts w:ascii="Times New Roman" w:hAnsi="Times New Roman" w:cs="Times New Roman"/>
          <w:sz w:val="18"/>
        </w:rPr>
      </w:pPr>
      <w:r w:rsidRPr="00C07D70">
        <w:rPr>
          <w:rFonts w:ascii="Times New Roman" w:hAnsi="Times New Roman" w:cs="Times New Roman"/>
          <w:sz w:val="18"/>
        </w:rPr>
        <w:t xml:space="preserve">          2. Молоко в одноразовой упаковке промышленного производства с длительным сроком годности (более 10 дней) и возможностью хранения при комнатной температуре объемом 150-250мл. </w:t>
      </w:r>
    </w:p>
    <w:p w:rsidR="00C07D70" w:rsidRPr="00C07D70" w:rsidRDefault="00C07D70" w:rsidP="00C07D70">
      <w:pPr>
        <w:spacing w:after="0"/>
        <w:ind w:firstLine="142"/>
        <w:jc w:val="both"/>
        <w:rPr>
          <w:rFonts w:ascii="Times New Roman" w:hAnsi="Times New Roman" w:cs="Times New Roman"/>
          <w:sz w:val="18"/>
        </w:rPr>
      </w:pPr>
      <w:r w:rsidRPr="00C07D70">
        <w:rPr>
          <w:rFonts w:ascii="Times New Roman" w:hAnsi="Times New Roman" w:cs="Times New Roman"/>
          <w:sz w:val="18"/>
        </w:rPr>
        <w:t xml:space="preserve">          3. Сырок плавленый в промышленной упаковке весом 25 - 50гр. </w:t>
      </w:r>
    </w:p>
    <w:p w:rsidR="00C07D70" w:rsidRPr="00C07D70" w:rsidRDefault="00C07D70" w:rsidP="00C07D70">
      <w:pPr>
        <w:spacing w:after="0"/>
        <w:ind w:firstLine="142"/>
        <w:jc w:val="both"/>
        <w:rPr>
          <w:rFonts w:ascii="Times New Roman" w:hAnsi="Times New Roman" w:cs="Times New Roman"/>
          <w:sz w:val="18"/>
        </w:rPr>
      </w:pPr>
      <w:r w:rsidRPr="00C07D70">
        <w:rPr>
          <w:rFonts w:ascii="Times New Roman" w:hAnsi="Times New Roman" w:cs="Times New Roman"/>
          <w:sz w:val="18"/>
        </w:rPr>
        <w:t xml:space="preserve">          4 . Сахар, пакетированный в одноразовой упаковке. </w:t>
      </w:r>
    </w:p>
    <w:p w:rsidR="00C07D70" w:rsidRPr="00C07D70" w:rsidRDefault="00C07D70" w:rsidP="00C07D70">
      <w:pPr>
        <w:spacing w:after="0"/>
        <w:ind w:firstLine="142"/>
        <w:jc w:val="both"/>
        <w:rPr>
          <w:rFonts w:ascii="Times New Roman" w:hAnsi="Times New Roman" w:cs="Times New Roman"/>
          <w:sz w:val="18"/>
        </w:rPr>
      </w:pPr>
      <w:r w:rsidRPr="00C07D70">
        <w:rPr>
          <w:rFonts w:ascii="Times New Roman" w:hAnsi="Times New Roman" w:cs="Times New Roman"/>
          <w:sz w:val="18"/>
        </w:rPr>
        <w:t xml:space="preserve">          5. Чай пакетированный в одноразовой упаковке (без ароматизаторов и пищевых добавок). </w:t>
      </w:r>
    </w:p>
    <w:p w:rsidR="00C07D70" w:rsidRPr="00C07D70" w:rsidRDefault="00C07D70" w:rsidP="00C07D70">
      <w:pPr>
        <w:spacing w:after="0"/>
        <w:ind w:firstLine="142"/>
        <w:jc w:val="both"/>
        <w:rPr>
          <w:rFonts w:ascii="Times New Roman" w:hAnsi="Times New Roman" w:cs="Times New Roman"/>
          <w:sz w:val="18"/>
        </w:rPr>
      </w:pPr>
      <w:r w:rsidRPr="00C07D70">
        <w:rPr>
          <w:rFonts w:ascii="Times New Roman" w:hAnsi="Times New Roman" w:cs="Times New Roman"/>
          <w:sz w:val="18"/>
        </w:rPr>
        <w:t xml:space="preserve">          6. Вода минеральная негазированная в промышленной упаковке до 0,5 л. </w:t>
      </w:r>
    </w:p>
    <w:p w:rsidR="00C07D70" w:rsidRPr="00C07D70" w:rsidRDefault="00C07D70" w:rsidP="00C07D70">
      <w:pPr>
        <w:spacing w:after="0"/>
        <w:ind w:firstLine="142"/>
        <w:jc w:val="both"/>
        <w:rPr>
          <w:rFonts w:ascii="Times New Roman" w:hAnsi="Times New Roman" w:cs="Times New Roman"/>
          <w:sz w:val="18"/>
        </w:rPr>
      </w:pPr>
      <w:r w:rsidRPr="00C07D70">
        <w:rPr>
          <w:rFonts w:ascii="Times New Roman" w:hAnsi="Times New Roman" w:cs="Times New Roman"/>
          <w:sz w:val="18"/>
        </w:rPr>
        <w:t xml:space="preserve">          7. Фруктовые соки, нектары промышленного производства в одноразовой упаковке с возможностью длительного хранения при комнатной температуре объемом 150-200мл. </w:t>
      </w:r>
    </w:p>
    <w:p w:rsidR="00C07D70" w:rsidRPr="00C07D70" w:rsidRDefault="00C07D70" w:rsidP="00C07D70">
      <w:pPr>
        <w:spacing w:after="0"/>
        <w:ind w:firstLine="142"/>
        <w:jc w:val="both"/>
        <w:rPr>
          <w:rFonts w:ascii="Times New Roman" w:hAnsi="Times New Roman" w:cs="Times New Roman"/>
          <w:sz w:val="18"/>
        </w:rPr>
      </w:pPr>
      <w:r w:rsidRPr="00C07D70">
        <w:rPr>
          <w:rFonts w:ascii="Times New Roman" w:hAnsi="Times New Roman" w:cs="Times New Roman"/>
          <w:sz w:val="18"/>
        </w:rPr>
        <w:t xml:space="preserve">          8. Фрукты свежие (яблоки, груши, бананы, мандарины) готовые к употреблению в упаковке, предварительно вымытые и просушенные. </w:t>
      </w:r>
    </w:p>
    <w:p w:rsidR="00C07D70" w:rsidRPr="00C07D70" w:rsidRDefault="00C07D70" w:rsidP="00C07D70">
      <w:pPr>
        <w:spacing w:after="0"/>
        <w:ind w:firstLine="142"/>
        <w:jc w:val="both"/>
        <w:rPr>
          <w:rFonts w:ascii="Times New Roman" w:hAnsi="Times New Roman" w:cs="Times New Roman"/>
          <w:sz w:val="18"/>
        </w:rPr>
      </w:pPr>
      <w:r w:rsidRPr="00C07D70">
        <w:rPr>
          <w:rFonts w:ascii="Times New Roman" w:hAnsi="Times New Roman" w:cs="Times New Roman"/>
          <w:sz w:val="18"/>
        </w:rPr>
        <w:t xml:space="preserve">          9. Орехи, готовые к употреблению, в упаковке промышленного производства, расфасованные по 10-25 грамм (кроме арахиса). </w:t>
      </w:r>
    </w:p>
    <w:p w:rsidR="00C07D70" w:rsidRPr="00C07D70" w:rsidRDefault="00C07D70" w:rsidP="00C07D70">
      <w:pPr>
        <w:spacing w:after="0"/>
        <w:ind w:firstLine="426"/>
        <w:jc w:val="both"/>
        <w:rPr>
          <w:rFonts w:ascii="Times New Roman" w:hAnsi="Times New Roman" w:cs="Times New Roman"/>
          <w:sz w:val="18"/>
        </w:rPr>
      </w:pPr>
      <w:r w:rsidRPr="00C07D70">
        <w:rPr>
          <w:rFonts w:ascii="Times New Roman" w:hAnsi="Times New Roman" w:cs="Times New Roman"/>
          <w:sz w:val="18"/>
        </w:rPr>
        <w:t xml:space="preserve">  При покупке продуктов необходимо обратить внимание на сроки годности и наличие сопроводительных документов, подтверждающих качество и безопасность продуктов (копии данных документов должны храниться до конечного использования продукта). </w:t>
      </w:r>
    </w:p>
    <w:p w:rsidR="00C07D70" w:rsidRPr="00C07D70" w:rsidRDefault="00C07D70" w:rsidP="00C07D70">
      <w:pPr>
        <w:spacing w:after="0"/>
        <w:ind w:firstLine="426"/>
        <w:jc w:val="both"/>
        <w:rPr>
          <w:rFonts w:ascii="Times New Roman" w:hAnsi="Times New Roman" w:cs="Times New Roman"/>
          <w:sz w:val="18"/>
        </w:rPr>
      </w:pPr>
      <w:r w:rsidRPr="00C07D70">
        <w:rPr>
          <w:rFonts w:ascii="Times New Roman" w:hAnsi="Times New Roman" w:cs="Times New Roman"/>
          <w:sz w:val="18"/>
        </w:rPr>
        <w:t xml:space="preserve">  В пути следования организованные детские коллективы обеспечиваются постельным бельем и постельными принадлежностями, а также питьевой водой в соответствии с требованиями санитарных правил по организации пассажирских перевозок на железнодорожном транспорте. </w:t>
      </w:r>
    </w:p>
    <w:p w:rsidR="00C07D70" w:rsidRDefault="00C07D70" w:rsidP="00C07D70">
      <w:pPr>
        <w:spacing w:after="0"/>
        <w:ind w:firstLine="426"/>
        <w:jc w:val="both"/>
        <w:rPr>
          <w:rFonts w:ascii="Times New Roman" w:hAnsi="Times New Roman" w:cs="Times New Roman"/>
          <w:sz w:val="18"/>
        </w:rPr>
      </w:pPr>
      <w:r w:rsidRPr="00C07D70">
        <w:rPr>
          <w:rFonts w:ascii="Times New Roman" w:hAnsi="Times New Roman" w:cs="Times New Roman"/>
          <w:sz w:val="18"/>
        </w:rPr>
        <w:t xml:space="preserve"> Рекомендуется организация питьевого режима с использованием бутилированной питьевой воды.</w:t>
      </w:r>
    </w:p>
    <w:p w:rsidR="00406185" w:rsidRDefault="00406185" w:rsidP="00C07D70">
      <w:pPr>
        <w:spacing w:after="0"/>
        <w:ind w:firstLine="426"/>
        <w:jc w:val="both"/>
        <w:rPr>
          <w:rFonts w:ascii="Times New Roman" w:hAnsi="Times New Roman" w:cs="Times New Roman"/>
          <w:sz w:val="18"/>
        </w:rPr>
      </w:pPr>
      <w:r w:rsidRPr="00406185">
        <w:rPr>
          <w:rFonts w:ascii="Times New Roman" w:hAnsi="Times New Roman" w:cs="Times New Roman"/>
          <w:sz w:val="18"/>
        </w:rPr>
        <w:t>Соблюдение организаторами отдыха и сопровождающими взрослыми указанных санитарных требований позволит детям комфортно добраться до места назначения и с пользой провести время.</w:t>
      </w:r>
    </w:p>
    <w:p w:rsidR="00406185" w:rsidRDefault="00406185" w:rsidP="00C07D70">
      <w:pPr>
        <w:spacing w:after="0"/>
        <w:ind w:firstLine="426"/>
        <w:jc w:val="both"/>
        <w:rPr>
          <w:rFonts w:ascii="Times New Roman" w:hAnsi="Times New Roman" w:cs="Times New Roman"/>
          <w:sz w:val="18"/>
        </w:rPr>
      </w:pPr>
    </w:p>
    <w:p w:rsidR="00406185" w:rsidRDefault="00406185" w:rsidP="00C07D70">
      <w:pPr>
        <w:spacing w:after="0"/>
        <w:ind w:firstLine="426"/>
        <w:jc w:val="both"/>
        <w:rPr>
          <w:rFonts w:ascii="Times New Roman" w:hAnsi="Times New Roman" w:cs="Times New Roman"/>
          <w:sz w:val="18"/>
        </w:rPr>
      </w:pPr>
    </w:p>
    <w:tbl>
      <w:tblPr>
        <w:tblW w:w="9794" w:type="dxa"/>
        <w:tblInd w:w="426" w:type="dxa"/>
        <w:tblLayout w:type="fixed"/>
        <w:tblLook w:val="01E0" w:firstRow="1" w:lastRow="1" w:firstColumn="1" w:lastColumn="1" w:noHBand="0" w:noVBand="0"/>
      </w:tblPr>
      <w:tblGrid>
        <w:gridCol w:w="3969"/>
        <w:gridCol w:w="2706"/>
        <w:gridCol w:w="3119"/>
      </w:tblGrid>
      <w:tr w:rsidR="00C07D70" w:rsidRPr="00343A4A" w:rsidTr="00C07D70">
        <w:tc>
          <w:tcPr>
            <w:tcW w:w="3969" w:type="dxa"/>
            <w:tcBorders>
              <w:bottom w:val="nil"/>
            </w:tcBorders>
          </w:tcPr>
          <w:p w:rsidR="00C07D70" w:rsidRPr="00343A4A" w:rsidRDefault="00C07D70" w:rsidP="00C07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343A4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Врач по гигиене детей и подростков филиала Федерального бюджетного учреждения здравоохранения «Центр гигиены и эпидемиологии в Свердловской области в Чкаловском районе города Екатеринбурга, городе Полевской и Сысертском районе»</w:t>
            </w:r>
          </w:p>
        </w:tc>
        <w:tc>
          <w:tcPr>
            <w:tcW w:w="2706" w:type="dxa"/>
            <w:tcBorders>
              <w:left w:val="nil"/>
              <w:bottom w:val="nil"/>
            </w:tcBorders>
          </w:tcPr>
          <w:p w:rsidR="00C07D70" w:rsidRPr="00343A4A" w:rsidRDefault="00C07D70" w:rsidP="00C07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34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3119" w:type="dxa"/>
            <w:tcBorders>
              <w:left w:val="nil"/>
              <w:bottom w:val="nil"/>
            </w:tcBorders>
            <w:vAlign w:val="bottom"/>
          </w:tcPr>
          <w:p w:rsidR="00C07D70" w:rsidRPr="00343A4A" w:rsidRDefault="00C07D70" w:rsidP="00C07D70">
            <w:pPr>
              <w:spacing w:after="0" w:line="240" w:lineRule="auto"/>
              <w:ind w:firstLine="1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7D7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Нестерова И.В.</w:t>
            </w:r>
          </w:p>
        </w:tc>
      </w:tr>
    </w:tbl>
    <w:p w:rsidR="00C07D70" w:rsidRDefault="00C07D70" w:rsidP="00C07D7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</w:rPr>
      </w:pPr>
    </w:p>
    <w:tbl>
      <w:tblPr>
        <w:tblW w:w="9794" w:type="dxa"/>
        <w:tblInd w:w="426" w:type="dxa"/>
        <w:tblLayout w:type="fixed"/>
        <w:tblLook w:val="01E0" w:firstRow="1" w:lastRow="1" w:firstColumn="1" w:lastColumn="1" w:noHBand="0" w:noVBand="0"/>
      </w:tblPr>
      <w:tblGrid>
        <w:gridCol w:w="3969"/>
        <w:gridCol w:w="2706"/>
        <w:gridCol w:w="3119"/>
      </w:tblGrid>
      <w:tr w:rsidR="00C07D70" w:rsidRPr="00343A4A" w:rsidTr="00C07D70">
        <w:tc>
          <w:tcPr>
            <w:tcW w:w="3969" w:type="dxa"/>
            <w:tcBorders>
              <w:bottom w:val="nil"/>
            </w:tcBorders>
          </w:tcPr>
          <w:p w:rsidR="00C07D70" w:rsidRPr="00343A4A" w:rsidRDefault="00C07D70" w:rsidP="00C07D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A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Согласованно:</w:t>
            </w:r>
          </w:p>
          <w:p w:rsidR="00C07D70" w:rsidRPr="00343A4A" w:rsidRDefault="00C07D70" w:rsidP="00C07D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A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государственный санитарный врач</w:t>
            </w:r>
          </w:p>
          <w:p w:rsidR="00C07D70" w:rsidRPr="00343A4A" w:rsidRDefault="00C07D70" w:rsidP="00C07D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A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Чкаловском районе города Екатеринбурга,</w:t>
            </w:r>
          </w:p>
          <w:p w:rsidR="00C07D70" w:rsidRPr="00343A4A" w:rsidRDefault="00C07D70" w:rsidP="00C07D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A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городе Полевской и в Сысертском районе</w:t>
            </w:r>
          </w:p>
          <w:p w:rsidR="00C07D70" w:rsidRPr="00343A4A" w:rsidRDefault="00C07D70" w:rsidP="00C07D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A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территориального отдела</w:t>
            </w:r>
          </w:p>
          <w:p w:rsidR="00C07D70" w:rsidRPr="00343A4A" w:rsidRDefault="00C07D70" w:rsidP="00C07D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A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Управления Роспотребнадзора</w:t>
            </w:r>
          </w:p>
          <w:p w:rsidR="00C07D70" w:rsidRPr="00343A4A" w:rsidRDefault="00C07D70" w:rsidP="00C07D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A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Свердловской области</w:t>
            </w:r>
          </w:p>
          <w:p w:rsidR="00C07D70" w:rsidRPr="00343A4A" w:rsidRDefault="00C07D70" w:rsidP="00C07D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A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Чкаловском районе города Екатеринбурга,</w:t>
            </w:r>
          </w:p>
          <w:p w:rsidR="00C07D70" w:rsidRPr="00343A4A" w:rsidRDefault="00C07D70" w:rsidP="00C07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A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городе Полевской и в Сысертском районе</w:t>
            </w:r>
          </w:p>
        </w:tc>
        <w:tc>
          <w:tcPr>
            <w:tcW w:w="2706" w:type="dxa"/>
            <w:tcBorders>
              <w:left w:val="nil"/>
              <w:bottom w:val="nil"/>
            </w:tcBorders>
          </w:tcPr>
          <w:p w:rsidR="00C07D70" w:rsidRPr="00343A4A" w:rsidRDefault="00C07D70" w:rsidP="00C07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34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3119" w:type="dxa"/>
            <w:tcBorders>
              <w:left w:val="nil"/>
              <w:bottom w:val="nil"/>
            </w:tcBorders>
            <w:vAlign w:val="bottom"/>
          </w:tcPr>
          <w:p w:rsidR="00C07D70" w:rsidRPr="00343A4A" w:rsidRDefault="00C07D70" w:rsidP="00C07D70">
            <w:pPr>
              <w:spacing w:after="0" w:line="240" w:lineRule="auto"/>
              <w:ind w:firstLine="1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7D7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Потапкина Е.П.</w:t>
            </w:r>
          </w:p>
        </w:tc>
      </w:tr>
    </w:tbl>
    <w:p w:rsidR="00C07D70" w:rsidRPr="00C07D70" w:rsidRDefault="00C07D70" w:rsidP="00406185">
      <w:pPr>
        <w:spacing w:after="0"/>
        <w:jc w:val="both"/>
        <w:rPr>
          <w:rFonts w:ascii="Times New Roman" w:hAnsi="Times New Roman" w:cs="Times New Roman"/>
          <w:sz w:val="18"/>
        </w:rPr>
      </w:pPr>
    </w:p>
    <w:sectPr w:rsidR="00C07D70" w:rsidRPr="00C07D70" w:rsidSect="00406185">
      <w:pgSz w:w="11906" w:h="16838"/>
      <w:pgMar w:top="426" w:right="424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D70" w:rsidRDefault="00C07D70" w:rsidP="00C07D70">
      <w:pPr>
        <w:spacing w:after="0" w:line="240" w:lineRule="auto"/>
      </w:pPr>
      <w:r>
        <w:separator/>
      </w:r>
    </w:p>
  </w:endnote>
  <w:endnote w:type="continuationSeparator" w:id="0">
    <w:p w:rsidR="00C07D70" w:rsidRDefault="00C07D70" w:rsidP="00C07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D70" w:rsidRDefault="00C07D70" w:rsidP="00C07D70">
      <w:pPr>
        <w:spacing w:after="0" w:line="240" w:lineRule="auto"/>
      </w:pPr>
      <w:r>
        <w:separator/>
      </w:r>
    </w:p>
  </w:footnote>
  <w:footnote w:type="continuationSeparator" w:id="0">
    <w:p w:rsidR="00C07D70" w:rsidRDefault="00C07D70" w:rsidP="00C07D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C1BA8"/>
    <w:multiLevelType w:val="hybridMultilevel"/>
    <w:tmpl w:val="646E66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761EC1"/>
    <w:multiLevelType w:val="hybridMultilevel"/>
    <w:tmpl w:val="075CC73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E5E"/>
    <w:rsid w:val="00033659"/>
    <w:rsid w:val="000C6CF0"/>
    <w:rsid w:val="0021272B"/>
    <w:rsid w:val="00406185"/>
    <w:rsid w:val="009D6E5E"/>
    <w:rsid w:val="00A40AC2"/>
    <w:rsid w:val="00C07D70"/>
    <w:rsid w:val="00C94D91"/>
    <w:rsid w:val="00D3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A37964-CFD7-45A2-9DBD-EBFFF0A9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72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07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7D70"/>
  </w:style>
  <w:style w:type="paragraph" w:styleId="a6">
    <w:name w:val="footer"/>
    <w:basedOn w:val="a"/>
    <w:link w:val="a7"/>
    <w:uiPriority w:val="99"/>
    <w:unhideWhenUsed/>
    <w:rsid w:val="00C07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7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Ю. Никифорова</dc:creator>
  <cp:keywords/>
  <dc:description/>
  <cp:lastModifiedBy>Людмила Ю. Никифорова</cp:lastModifiedBy>
  <cp:revision>5</cp:revision>
  <dcterms:created xsi:type="dcterms:W3CDTF">2018-12-11T09:35:00Z</dcterms:created>
  <dcterms:modified xsi:type="dcterms:W3CDTF">2018-12-13T06:01:00Z</dcterms:modified>
</cp:coreProperties>
</file>